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1DD0697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4F389A">
        <w:rPr>
          <w:b/>
          <w:noProof/>
          <w:sz w:val="24"/>
        </w:rPr>
        <w:t>2933</w:t>
      </w:r>
    </w:p>
    <w:p w14:paraId="4D9188A1" w14:textId="112D8C7F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0BA6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selection</w:t>
      </w:r>
    </w:p>
    <w:p w14:paraId="65004854" w14:textId="03392C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05FA8">
        <w:t>(S2-2403670</w:t>
      </w:r>
      <w:r w:rsidR="00273BDC">
        <w:t>/C1-24</w:t>
      </w:r>
      <w:r w:rsidR="00526311">
        <w:t>2045</w:t>
      </w:r>
      <w:r w:rsidR="00505FA8">
        <w:t xml:space="preserve">) </w:t>
      </w:r>
      <w:bookmarkStart w:id="1" w:name="_Hlk119535374"/>
      <w:r w:rsidR="00505FA8" w:rsidRPr="00003774">
        <w:t>LS on</w:t>
      </w:r>
      <w:r w:rsidR="00505FA8">
        <w:t xml:space="preserve"> </w:t>
      </w:r>
      <w:bookmarkEnd w:id="1"/>
      <w:r w:rsidR="00505FA8">
        <w:t>traffic steering and/or switching of user data across two 3GPP access networks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792135A2" w14:textId="42D1D28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4FDF">
        <w:t>FS_MASSS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80231A4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thank SA2 for 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keeping CT1 </w:t>
      </w:r>
      <w:r w:rsidR="007F4AAB">
        <w:rPr>
          <w:rFonts w:ascii="Arial" w:hAnsi="Arial" w:cs="Arial"/>
        </w:rPr>
        <w:t xml:space="preserve">aware of the </w:t>
      </w:r>
      <w:r>
        <w:rPr>
          <w:rFonts w:ascii="Arial" w:hAnsi="Arial" w:cs="Arial"/>
        </w:rPr>
        <w:t xml:space="preserve">question to SA1 on </w:t>
      </w:r>
      <w:r w:rsidR="00020FBB">
        <w:rPr>
          <w:rFonts w:ascii="Arial" w:hAnsi="Arial" w:cs="Arial"/>
        </w:rPr>
        <w:t xml:space="preserve">whether </w:t>
      </w:r>
      <w:r w:rsidR="003D56F2">
        <w:rPr>
          <w:rFonts w:ascii="Arial" w:hAnsi="Arial" w:cs="Arial"/>
        </w:rPr>
        <w:t>there are</w:t>
      </w:r>
      <w:r w:rsidR="00020FBB">
        <w:rPr>
          <w:rFonts w:ascii="Arial" w:hAnsi="Arial" w:cs="Arial"/>
        </w:rPr>
        <w:t xml:space="preserve"> any </w:t>
      </w:r>
      <w:r>
        <w:rPr>
          <w:rFonts w:ascii="Arial" w:hAnsi="Arial" w:cs="Arial"/>
        </w:rPr>
        <w:t xml:space="preserve">PLMN selection impacts resulting from FS_MASSS </w:t>
      </w:r>
      <w:r w:rsidR="00020FBB">
        <w:rPr>
          <w:rFonts w:ascii="Arial" w:hAnsi="Arial" w:cs="Arial"/>
        </w:rPr>
        <w:t>studies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1E27E77F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ins w:id="2" w:author="chc_2933" w:date="2024-04-19T03:18:00Z" w16du:dateUtc="2024-04-19T01:18:00Z">
        <w:r w:rsidR="004F389A">
          <w:rPr>
            <w:rFonts w:ascii="Arial" w:hAnsi="Arial" w:cs="Arial"/>
          </w:rPr>
          <w:t>re</w:t>
        </w:r>
      </w:ins>
      <w:ins w:id="3" w:author="chc_2933" w:date="2024-04-19T03:31:00Z" w16du:dateUtc="2024-04-19T01:31:00Z">
        <w:r w:rsidR="00DB1FB0">
          <w:rPr>
            <w:rFonts w:ascii="Arial" w:hAnsi="Arial" w:cs="Arial"/>
          </w:rPr>
          <w:t>iterate</w:t>
        </w:r>
      </w:ins>
      <w:ins w:id="4" w:author="chc_2933" w:date="2024-04-19T03:18:00Z" w16du:dateUtc="2024-04-19T01:18:00Z">
        <w:r w:rsidR="004F389A">
          <w:rPr>
            <w:rFonts w:ascii="Arial" w:hAnsi="Arial" w:cs="Arial"/>
          </w:rPr>
          <w:t xml:space="preserve"> that </w:t>
        </w:r>
      </w:ins>
      <w:ins w:id="5" w:author="chc_2933" w:date="2024-04-19T03:19:00Z" w16du:dateUtc="2024-04-19T01:19:00Z">
        <w:r w:rsidR="004F389A">
          <w:rPr>
            <w:rFonts w:ascii="Arial" w:hAnsi="Arial" w:cs="Arial"/>
          </w:rPr>
          <w:t xml:space="preserve">CT1 is the </w:t>
        </w:r>
      </w:ins>
      <w:ins w:id="6" w:author="chc_2933" w:date="2024-04-19T03:30:00Z" w16du:dateUtc="2024-04-19T01:30:00Z">
        <w:r w:rsidR="008B475E">
          <w:rPr>
            <w:rFonts w:ascii="Arial" w:hAnsi="Arial" w:cs="Arial"/>
          </w:rPr>
          <w:t xml:space="preserve">only 3GPP </w:t>
        </w:r>
      </w:ins>
      <w:ins w:id="7" w:author="chc_2933" w:date="2024-04-19T03:19:00Z" w16du:dateUtc="2024-04-19T01:19:00Z">
        <w:r w:rsidR="004F389A">
          <w:rPr>
            <w:rFonts w:ascii="Arial" w:hAnsi="Arial" w:cs="Arial"/>
          </w:rPr>
          <w:t xml:space="preserve">WG </w:t>
        </w:r>
      </w:ins>
      <w:del w:id="8" w:author="chc_2933" w:date="2024-04-19T03:19:00Z" w16du:dateUtc="2024-04-19T01:19:00Z">
        <w:r w:rsidR="007F4AAB" w:rsidDel="004F389A">
          <w:rPr>
            <w:rFonts w:ascii="Arial" w:hAnsi="Arial" w:cs="Arial"/>
          </w:rPr>
          <w:delText xml:space="preserve">inform and </w:delText>
        </w:r>
        <w:r w:rsidDel="004F389A">
          <w:rPr>
            <w:rFonts w:ascii="Arial" w:hAnsi="Arial" w:cs="Arial"/>
          </w:rPr>
          <w:delText xml:space="preserve">confirm that </w:delText>
        </w:r>
        <w:r w:rsidR="00447F2B" w:rsidDel="004F389A">
          <w:rPr>
            <w:rFonts w:ascii="Arial" w:hAnsi="Arial" w:cs="Arial"/>
          </w:rPr>
          <w:delText xml:space="preserve">should SA1 decide that if there is a stage 1 service requirement to the question raised by SA2, then it is CT1's </w:delText>
        </w:r>
      </w:del>
      <w:r w:rsidR="00447F2B">
        <w:rPr>
          <w:rFonts w:ascii="Arial" w:hAnsi="Arial" w:cs="Arial"/>
        </w:rPr>
        <w:t xml:space="preserve">responsibility </w:t>
      </w:r>
      <w:r w:rsidR="00BC6CB3">
        <w:rPr>
          <w:rFonts w:ascii="Arial" w:hAnsi="Arial" w:cs="Arial"/>
        </w:rPr>
        <w:t xml:space="preserve">to develop </w:t>
      </w:r>
      <w:r w:rsidR="00447F2B">
        <w:rPr>
          <w:rFonts w:ascii="Arial" w:hAnsi="Arial" w:cs="Arial"/>
        </w:rPr>
        <w:t xml:space="preserve">the stage 2 for PLMN selection. </w:t>
      </w:r>
      <w:ins w:id="9" w:author="chc_2933" w:date="2024-04-19T03:24:00Z" w16du:dateUtc="2024-04-19T01:24:00Z">
        <w:r w:rsidR="00FD2BB8">
          <w:rPr>
            <w:rFonts w:ascii="Arial" w:hAnsi="Arial" w:cs="Arial"/>
          </w:rPr>
          <w:t xml:space="preserve">Thus </w:t>
        </w:r>
      </w:ins>
      <w:ins w:id="10" w:author="chc_2933" w:date="2024-04-19T03:25:00Z" w16du:dateUtc="2024-04-19T01:25:00Z">
        <w:r w:rsidR="00FD2BB8">
          <w:rPr>
            <w:rFonts w:ascii="Arial" w:hAnsi="Arial" w:cs="Arial"/>
          </w:rPr>
          <w:t>should SA1 decide that there are stage 1 service requirements to the question raised by SA2</w:t>
        </w:r>
      </w:ins>
      <w:ins w:id="11" w:author="chc_2933" w:date="2024-04-19T03:27:00Z" w16du:dateUtc="2024-04-19T01:27:00Z">
        <w:r w:rsidR="00FD2BB8">
          <w:rPr>
            <w:rFonts w:ascii="Arial" w:hAnsi="Arial" w:cs="Arial"/>
          </w:rPr>
          <w:t xml:space="preserve"> in </w:t>
        </w:r>
        <w:r w:rsidR="00FD2BB8">
          <w:rPr>
            <w:rFonts w:ascii="Arial" w:hAnsi="Arial" w:cs="Arial"/>
          </w:rPr>
          <w:t>S2-2403670/C1-242045</w:t>
        </w:r>
      </w:ins>
      <w:ins w:id="12" w:author="chc_2933" w:date="2024-04-19T03:25:00Z" w16du:dateUtc="2024-04-19T01:25:00Z">
        <w:r w:rsidR="00FD2BB8">
          <w:rPr>
            <w:rFonts w:ascii="Arial" w:hAnsi="Arial" w:cs="Arial"/>
          </w:rPr>
          <w:t xml:space="preserve">, </w:t>
        </w:r>
      </w:ins>
      <w:ins w:id="13" w:author="chc_2933" w:date="2024-04-19T03:26:00Z" w16du:dateUtc="2024-04-19T01:26:00Z">
        <w:r w:rsidR="00FD2BB8">
          <w:rPr>
            <w:rFonts w:ascii="Arial" w:hAnsi="Arial" w:cs="Arial"/>
          </w:rPr>
          <w:t xml:space="preserve">the stage 2 </w:t>
        </w:r>
      </w:ins>
      <w:ins w:id="14" w:author="chc_2933" w:date="2024-04-19T03:28:00Z" w16du:dateUtc="2024-04-19T01:28:00Z">
        <w:r w:rsidR="00FD2BB8">
          <w:rPr>
            <w:rFonts w:ascii="Arial" w:hAnsi="Arial" w:cs="Arial"/>
          </w:rPr>
          <w:t xml:space="preserve">work </w:t>
        </w:r>
      </w:ins>
      <w:ins w:id="15" w:author="chc_2933" w:date="2024-04-19T03:26:00Z" w16du:dateUtc="2024-04-19T01:26:00Z">
        <w:r w:rsidR="00FD2BB8">
          <w:rPr>
            <w:rFonts w:ascii="Arial" w:hAnsi="Arial" w:cs="Arial"/>
          </w:rPr>
          <w:t>wi</w:t>
        </w:r>
      </w:ins>
      <w:ins w:id="16" w:author="chc_2933" w:date="2024-04-19T03:27:00Z" w16du:dateUtc="2024-04-19T01:27:00Z">
        <w:r w:rsidR="00FD2BB8">
          <w:rPr>
            <w:rFonts w:ascii="Arial" w:hAnsi="Arial" w:cs="Arial"/>
          </w:rPr>
          <w:t xml:space="preserve">ll be the </w:t>
        </w:r>
        <w:r w:rsidR="00FD2BB8" w:rsidRPr="00FD2BB8">
          <w:rPr>
            <w:rFonts w:ascii="Arial" w:hAnsi="Arial" w:cs="Arial"/>
            <w:b/>
            <w:bCs/>
            <w:u w:val="single"/>
          </w:rPr>
          <w:t>sole</w:t>
        </w:r>
        <w:r w:rsidR="00FD2BB8">
          <w:rPr>
            <w:rFonts w:ascii="Arial" w:hAnsi="Arial" w:cs="Arial"/>
          </w:rPr>
          <w:t xml:space="preserve"> responsibilities of CT1.</w:t>
        </w:r>
      </w:ins>
      <w:del w:id="17" w:author="chc_2933" w:date="2024-04-19T03:27:00Z" w16du:dateUtc="2024-04-19T01:27:00Z">
        <w:r w:rsidR="00447F2B" w:rsidDel="00FD2BB8">
          <w:rPr>
            <w:rFonts w:ascii="Arial" w:hAnsi="Arial" w:cs="Arial"/>
          </w:rPr>
          <w:delText>And that this work by CT1 will be based on available service requirements, from SA1.</w:delText>
        </w:r>
      </w:del>
      <w:r w:rsidR="00BC6CB3">
        <w:rPr>
          <w:rFonts w:ascii="Arial" w:hAnsi="Arial" w:cs="Arial"/>
        </w:rPr>
        <w:t xml:space="preserve"> Please note that TS 23.122 is the responsibility of CT1 </w:t>
      </w:r>
      <w:ins w:id="18" w:author="chc_2933" w:date="2024-04-19T03:29:00Z" w16du:dateUtc="2024-04-19T01:29:00Z">
        <w:r w:rsidR="00FD2BB8">
          <w:rPr>
            <w:rFonts w:ascii="Arial" w:hAnsi="Arial" w:cs="Arial"/>
          </w:rPr>
          <w:t xml:space="preserve">only and </w:t>
        </w:r>
      </w:ins>
      <w:r w:rsidR="00BC6CB3">
        <w:rPr>
          <w:rFonts w:ascii="Arial" w:hAnsi="Arial" w:cs="Arial"/>
        </w:rPr>
        <w:t>under our Terms-Of-Reference.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566F4C5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="005E70E8">
        <w:rPr>
          <w:rFonts w:ascii="Arial" w:hAnsi="Arial" w:cs="Arial"/>
          <w:b/>
        </w:rPr>
        <w:t xml:space="preserve"> and SA2: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33735EE5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r w:rsidR="005E70E8">
        <w:rPr>
          <w:rFonts w:ascii="Arial" w:hAnsi="Arial" w:cs="Arial"/>
        </w:rPr>
        <w:t>2</w:t>
      </w:r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 requirements on PLMN selection</w:t>
      </w:r>
      <w:r w:rsidR="00216EE6">
        <w:rPr>
          <w:rFonts w:ascii="Arial" w:hAnsi="Arial" w:cs="Arial"/>
        </w:rPr>
        <w:t>, if any</w:t>
      </w:r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3924E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9BB8" w14:textId="77777777" w:rsidR="003924E1" w:rsidRDefault="003924E1">
      <w:r>
        <w:separator/>
      </w:r>
    </w:p>
  </w:endnote>
  <w:endnote w:type="continuationSeparator" w:id="0">
    <w:p w14:paraId="4C897EE7" w14:textId="77777777" w:rsidR="003924E1" w:rsidRDefault="0039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9394F" w14:textId="77777777" w:rsidR="003924E1" w:rsidRDefault="003924E1">
      <w:r>
        <w:separator/>
      </w:r>
    </w:p>
  </w:footnote>
  <w:footnote w:type="continuationSeparator" w:id="0">
    <w:p w14:paraId="69FBCB21" w14:textId="77777777" w:rsidR="003924E1" w:rsidRDefault="00392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c_2933">
    <w15:presenceInfo w15:providerId="None" w15:userId="chc_2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FBB"/>
    <w:rsid w:val="00027ACA"/>
    <w:rsid w:val="00033FA1"/>
    <w:rsid w:val="000567A5"/>
    <w:rsid w:val="00061460"/>
    <w:rsid w:val="00090A2A"/>
    <w:rsid w:val="000B1AA1"/>
    <w:rsid w:val="000C0F46"/>
    <w:rsid w:val="000E6B22"/>
    <w:rsid w:val="000F1984"/>
    <w:rsid w:val="000F4E43"/>
    <w:rsid w:val="0010589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6498"/>
    <w:rsid w:val="002030C8"/>
    <w:rsid w:val="00216EE6"/>
    <w:rsid w:val="00241727"/>
    <w:rsid w:val="00273BDC"/>
    <w:rsid w:val="00275FF1"/>
    <w:rsid w:val="002875EB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924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4E5E69"/>
    <w:rsid w:val="004F389A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16016"/>
    <w:rsid w:val="00880AEC"/>
    <w:rsid w:val="00894773"/>
    <w:rsid w:val="0089666F"/>
    <w:rsid w:val="008B475E"/>
    <w:rsid w:val="008F3BB4"/>
    <w:rsid w:val="0090241A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52DB2"/>
    <w:rsid w:val="00A7348D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4FDF"/>
    <w:rsid w:val="00DA5361"/>
    <w:rsid w:val="00DB1FB0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80DEF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6777C"/>
    <w:rsid w:val="00F848D0"/>
    <w:rsid w:val="00F86E03"/>
    <w:rsid w:val="00F9216C"/>
    <w:rsid w:val="00F9363A"/>
    <w:rsid w:val="00F9421A"/>
    <w:rsid w:val="00F970B2"/>
    <w:rsid w:val="00FB6953"/>
    <w:rsid w:val="00F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chc_2933</cp:lastModifiedBy>
  <cp:revision>7</cp:revision>
  <cp:lastPrinted>2002-04-23T07:10:00Z</cp:lastPrinted>
  <dcterms:created xsi:type="dcterms:W3CDTF">2024-04-19T01:15:00Z</dcterms:created>
  <dcterms:modified xsi:type="dcterms:W3CDTF">2024-04-19T01:33:00Z</dcterms:modified>
</cp:coreProperties>
</file>